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4BBA" w14:textId="41A3785F" w:rsidR="00A419F0" w:rsidRPr="00EF137D" w:rsidRDefault="009B3731" w:rsidP="00A419F0">
      <w:pPr>
        <w:spacing w:after="0" w:line="240" w:lineRule="auto"/>
        <w:jc w:val="center"/>
        <w:rPr>
          <w:rFonts w:ascii="Arial" w:hAnsi="Arial" w:cs="Arial"/>
          <w:b/>
          <w:bCs/>
          <w:color w:val="0000FF"/>
          <w:sz w:val="72"/>
          <w:szCs w:val="72"/>
        </w:rPr>
      </w:pPr>
      <w:r w:rsidRPr="00562ABB">
        <w:rPr>
          <w:rFonts w:ascii="Arial" w:hAnsi="Arial" w:cs="Arial"/>
          <w:b/>
          <w:noProof/>
          <w:color w:val="C00000"/>
          <w:sz w:val="40"/>
          <w:szCs w:val="40"/>
          <w:lang w:eastAsia="en-AU"/>
        </w:rPr>
        <w:drawing>
          <wp:anchor distT="0" distB="0" distL="114300" distR="114300" simplePos="0" relativeHeight="251666432" behindDoc="1" locked="0" layoutInCell="1" allowOverlap="1" wp14:anchorId="298A8EDC" wp14:editId="133ACA9D">
            <wp:simplePos x="0" y="0"/>
            <wp:positionH relativeFrom="margin">
              <wp:posOffset>3223260</wp:posOffset>
            </wp:positionH>
            <wp:positionV relativeFrom="paragraph">
              <wp:posOffset>3810</wp:posOffset>
            </wp:positionV>
            <wp:extent cx="1859280" cy="1172210"/>
            <wp:effectExtent l="0" t="0" r="7620" b="8890"/>
            <wp:wrapTight wrapText="bothSides">
              <wp:wrapPolygon edited="0">
                <wp:start x="885" y="0"/>
                <wp:lineTo x="0" y="702"/>
                <wp:lineTo x="0" y="21062"/>
                <wp:lineTo x="885" y="21413"/>
                <wp:lineTo x="20582" y="21413"/>
                <wp:lineTo x="21467" y="21062"/>
                <wp:lineTo x="21467" y="702"/>
                <wp:lineTo x="20582" y="0"/>
                <wp:lineTo x="885" y="0"/>
              </wp:wrapPolygon>
            </wp:wrapTight>
            <wp:docPr id="1" name="Picture 2" descr="https://www.rotary.org/sites/default/files/styles/rotary_responsive_280/public/logo-mar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www.rotary.org/sites/default/files/styles/rotary_responsive_280/public/logo-mark-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17221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C00000"/>
          <w:sz w:val="40"/>
          <w:szCs w:val="40"/>
          <w:lang w:eastAsia="en-AU"/>
          <w14:ligatures w14:val="standardContextual"/>
        </w:rPr>
        <mc:AlternateContent>
          <mc:Choice Requires="wps">
            <w:drawing>
              <wp:anchor distT="0" distB="0" distL="114300" distR="114300" simplePos="0" relativeHeight="251665408" behindDoc="0" locked="0" layoutInCell="1" allowOverlap="1" wp14:anchorId="16A9D97C" wp14:editId="6E154375">
                <wp:simplePos x="0" y="0"/>
                <wp:positionH relativeFrom="column">
                  <wp:posOffset>68580</wp:posOffset>
                </wp:positionH>
                <wp:positionV relativeFrom="paragraph">
                  <wp:posOffset>-175260</wp:posOffset>
                </wp:positionV>
                <wp:extent cx="5768340" cy="1280160"/>
                <wp:effectExtent l="0" t="0" r="3810" b="0"/>
                <wp:wrapNone/>
                <wp:docPr id="414524882" name="Text Box 5"/>
                <wp:cNvGraphicFramePr/>
                <a:graphic xmlns:a="http://schemas.openxmlformats.org/drawingml/2006/main">
                  <a:graphicData uri="http://schemas.microsoft.com/office/word/2010/wordprocessingShape">
                    <wps:wsp>
                      <wps:cNvSpPr txBox="1"/>
                      <wps:spPr>
                        <a:xfrm>
                          <a:off x="0" y="0"/>
                          <a:ext cx="5768340" cy="1280160"/>
                        </a:xfrm>
                        <a:prstGeom prst="rect">
                          <a:avLst/>
                        </a:prstGeom>
                        <a:solidFill>
                          <a:schemeClr val="lt1"/>
                        </a:solidFill>
                        <a:ln w="6350">
                          <a:noFill/>
                        </a:ln>
                      </wps:spPr>
                      <wps:txbx>
                        <w:txbxContent>
                          <w:p w14:paraId="58E8FCE7" w14:textId="6CF382E6" w:rsidR="009B3731" w:rsidRDefault="009B3731">
                            <w:pPr>
                              <w:rPr>
                                <w:rFonts w:ascii="Arial" w:hAnsi="Arial" w:cs="Arial"/>
                                <w:color w:val="0000FF"/>
                                <w:sz w:val="48"/>
                                <w:szCs w:val="48"/>
                              </w:rPr>
                            </w:pPr>
                            <w:r>
                              <w:rPr>
                                <w:rFonts w:ascii="Arial" w:hAnsi="Arial" w:cs="Arial"/>
                                <w:b/>
                                <w:bCs/>
                                <w:color w:val="0000FF"/>
                                <w:sz w:val="72"/>
                                <w:szCs w:val="72"/>
                              </w:rPr>
                              <w:t xml:space="preserve">        </w:t>
                            </w:r>
                            <w:r w:rsidRPr="00EF137D">
                              <w:rPr>
                                <w:rFonts w:ascii="Arial" w:hAnsi="Arial" w:cs="Arial"/>
                                <w:b/>
                                <w:bCs/>
                                <w:color w:val="0000FF"/>
                                <w:sz w:val="72"/>
                                <w:szCs w:val="72"/>
                              </w:rPr>
                              <w:t>Rotary</w:t>
                            </w:r>
                            <w:r w:rsidRPr="009B3731">
                              <w:rPr>
                                <w:rFonts w:ascii="Arial" w:hAnsi="Arial" w:cs="Arial"/>
                                <w:color w:val="0000FF"/>
                                <w:sz w:val="48"/>
                                <w:szCs w:val="48"/>
                              </w:rPr>
                              <w:t xml:space="preserve"> </w:t>
                            </w:r>
                          </w:p>
                          <w:p w14:paraId="329045E9" w14:textId="54F1A0F9" w:rsidR="009B3731" w:rsidRDefault="009B3731">
                            <w:r>
                              <w:rPr>
                                <w:rFonts w:ascii="Arial" w:hAnsi="Arial" w:cs="Arial"/>
                                <w:color w:val="0000FF"/>
                                <w:sz w:val="48"/>
                                <w:szCs w:val="48"/>
                              </w:rPr>
                              <w:t xml:space="preserve"> </w:t>
                            </w:r>
                            <w:r w:rsidRPr="0034066F">
                              <w:rPr>
                                <w:rFonts w:ascii="Arial" w:hAnsi="Arial" w:cs="Arial"/>
                                <w:color w:val="0000FF"/>
                                <w:sz w:val="48"/>
                                <w:szCs w:val="48"/>
                              </w:rPr>
                              <w:t>Club of Capalaba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A9D97C" id="_x0000_t202" coordsize="21600,21600" o:spt="202" path="m,l,21600r21600,l21600,xe">
                <v:stroke joinstyle="miter"/>
                <v:path gradientshapeok="t" o:connecttype="rect"/>
              </v:shapetype>
              <v:shape id="Text Box 5" o:spid="_x0000_s1026" type="#_x0000_t202" style="position:absolute;left:0;text-align:left;margin-left:5.4pt;margin-top:-13.8pt;width:454.2pt;height:10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BzLQIAAFU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7qezuzGaONrS0WyYTiOwyfW5sc5/FVCTIOTUIi8R&#10;LnbcOI8p0fXsErI5UFWxrpSKSpgFsVKWHBmyqHwsEl/85qU0aXI6vZsMY2AN4XkXWWlMcG0qSL7d&#10;tX2nOyhOCICFbjac4esKi9ww51+YxWHAxnDA/TMeUgEmgV6ipAT782/3wR85QislDQ5XTt2PA7OC&#10;EvVNI3uf03HAy0dlPLkfoWJvLbtbiz7UK8DOU1wlw6MY/L06i9JC/YZ7sAxZ0cQ0x9w59Wdx5buR&#10;xz3iYrmMTjh/hvmN3hoeQgekAwWv7RuzpufJI8VPcB5Dlr2jq/MNLzUsDx5kFbkMAHeo9rjj7EaK&#10;+z0Ly3GrR6/r32DxCwAA//8DAFBLAwQUAAYACAAAACEAZAXH6+EAAAAKAQAADwAAAGRycy9kb3du&#10;cmV2LnhtbEyPQU+DQBSE7yb+h80z8WLapVSLRZbGGLWJt5aq8bZln0Bk3xJ2C/jvfZ70OJnJzDfZ&#10;ZrKtGLD3jSMFi3kEAql0pqFKwaF4mt2C8EGT0a0jVPCNHjb5+VmmU+NG2uGwD5XgEvKpVlCH0KVS&#10;+rJGq/3cdUjsfbre6sCyr6Tp9cjltpVxFK2k1Q3xQq07fKix/NqfrIKPq+r9xU/Pr+PyZtk9boci&#10;eTOFUpcX0/0diIBT+AvDLz6jQ85MR3ci40XLOmLyoGAWJysQHFgv1jGIIzvJdQQyz+T/C/kPAAAA&#10;//8DAFBLAQItABQABgAIAAAAIQC2gziS/gAAAOEBAAATAAAAAAAAAAAAAAAAAAAAAABbQ29udGVu&#10;dF9UeXBlc10ueG1sUEsBAi0AFAAGAAgAAAAhADj9If/WAAAAlAEAAAsAAAAAAAAAAAAAAAAALwEA&#10;AF9yZWxzLy5yZWxzUEsBAi0AFAAGAAgAAAAhAOK/QHMtAgAAVQQAAA4AAAAAAAAAAAAAAAAALgIA&#10;AGRycy9lMm9Eb2MueG1sUEsBAi0AFAAGAAgAAAAhAGQFx+vhAAAACgEAAA8AAAAAAAAAAAAAAAAA&#10;hwQAAGRycy9kb3ducmV2LnhtbFBLBQYAAAAABAAEAPMAAACVBQAAAAA=&#10;" fillcolor="white [3201]" stroked="f" strokeweight=".5pt">
                <v:textbox>
                  <w:txbxContent>
                    <w:p w14:paraId="58E8FCE7" w14:textId="6CF382E6" w:rsidR="009B3731" w:rsidRDefault="009B3731">
                      <w:pPr>
                        <w:rPr>
                          <w:rFonts w:ascii="Arial" w:hAnsi="Arial" w:cs="Arial"/>
                          <w:color w:val="0000FF"/>
                          <w:sz w:val="48"/>
                          <w:szCs w:val="48"/>
                        </w:rPr>
                      </w:pPr>
                      <w:r>
                        <w:rPr>
                          <w:rFonts w:ascii="Arial" w:hAnsi="Arial" w:cs="Arial"/>
                          <w:b/>
                          <w:bCs/>
                          <w:color w:val="0000FF"/>
                          <w:sz w:val="72"/>
                          <w:szCs w:val="72"/>
                        </w:rPr>
                        <w:t xml:space="preserve">        </w:t>
                      </w:r>
                      <w:r w:rsidRPr="00EF137D">
                        <w:rPr>
                          <w:rFonts w:ascii="Arial" w:hAnsi="Arial" w:cs="Arial"/>
                          <w:b/>
                          <w:bCs/>
                          <w:color w:val="0000FF"/>
                          <w:sz w:val="72"/>
                          <w:szCs w:val="72"/>
                        </w:rPr>
                        <w:t>Rotary</w:t>
                      </w:r>
                      <w:r w:rsidRPr="009B3731">
                        <w:rPr>
                          <w:rFonts w:ascii="Arial" w:hAnsi="Arial" w:cs="Arial"/>
                          <w:color w:val="0000FF"/>
                          <w:sz w:val="48"/>
                          <w:szCs w:val="48"/>
                        </w:rPr>
                        <w:t xml:space="preserve"> </w:t>
                      </w:r>
                    </w:p>
                    <w:p w14:paraId="329045E9" w14:textId="54F1A0F9" w:rsidR="009B3731" w:rsidRDefault="009B3731">
                      <w:r>
                        <w:rPr>
                          <w:rFonts w:ascii="Arial" w:hAnsi="Arial" w:cs="Arial"/>
                          <w:color w:val="0000FF"/>
                          <w:sz w:val="48"/>
                          <w:szCs w:val="48"/>
                        </w:rPr>
                        <w:t xml:space="preserve"> </w:t>
                      </w:r>
                      <w:r w:rsidRPr="0034066F">
                        <w:rPr>
                          <w:rFonts w:ascii="Arial" w:hAnsi="Arial" w:cs="Arial"/>
                          <w:color w:val="0000FF"/>
                          <w:sz w:val="48"/>
                          <w:szCs w:val="48"/>
                        </w:rPr>
                        <w:t>Club of Capalaba</w:t>
                      </w:r>
                    </w:p>
                  </w:txbxContent>
                </v:textbox>
              </v:shape>
            </w:pict>
          </mc:Fallback>
        </mc:AlternateContent>
      </w:r>
      <w:r w:rsidR="00A419F0">
        <w:rPr>
          <w:rFonts w:ascii="Arial" w:hAnsi="Arial" w:cs="Arial"/>
          <w:b/>
          <w:noProof/>
          <w:color w:val="C00000"/>
          <w:sz w:val="40"/>
          <w:szCs w:val="40"/>
          <w:lang w:eastAsia="en-AU"/>
        </w:rPr>
        <w:t xml:space="preserve">          </w:t>
      </w:r>
    </w:p>
    <w:p w14:paraId="2206D398" w14:textId="2C490F18" w:rsidR="00A419F0" w:rsidRPr="001D772F" w:rsidRDefault="001D772F" w:rsidP="009B3731">
      <w:pPr>
        <w:spacing w:after="0" w:line="240" w:lineRule="auto"/>
        <w:jc w:val="center"/>
        <w:rPr>
          <w:b/>
          <w:bCs/>
          <w:sz w:val="56"/>
          <w:szCs w:val="56"/>
        </w:rPr>
      </w:pPr>
      <w:r w:rsidRPr="00D667F2">
        <w:rPr>
          <w:rFonts w:ascii="Dreaming Outloud Script Pro" w:hAnsi="Dreaming Outloud Script Pro" w:cs="Dreaming Outloud Script Pro"/>
          <w:b/>
          <w:bCs/>
          <w:sz w:val="144"/>
          <w:szCs w:val="144"/>
        </w:rPr>
        <w:t>Heritage</w:t>
      </w:r>
      <w:r w:rsidR="00A419F0">
        <w:rPr>
          <w:rFonts w:ascii="Arial" w:hAnsi="Arial" w:cs="Arial"/>
          <w:color w:val="0000FF"/>
          <w:sz w:val="56"/>
          <w:szCs w:val="56"/>
        </w:rPr>
        <w:t xml:space="preserve">                </w:t>
      </w:r>
      <w:r w:rsidR="00A419F0" w:rsidRPr="001D772F">
        <w:rPr>
          <w:rFonts w:ascii="Arial" w:hAnsi="Arial" w:cs="Arial"/>
          <w:b/>
          <w:bCs/>
          <w:sz w:val="56"/>
          <w:szCs w:val="56"/>
        </w:rPr>
        <w:t>DAY</w:t>
      </w:r>
    </w:p>
    <w:p w14:paraId="6F17EAE2" w14:textId="3DE31035" w:rsidR="00A419F0" w:rsidRDefault="001D772F" w:rsidP="00A419F0">
      <w:pPr>
        <w:spacing w:after="0"/>
        <w:jc w:val="center"/>
        <w:rPr>
          <w:rFonts w:ascii="Fairwater Script" w:hAnsi="Fairwater Script"/>
          <w:b/>
          <w:bCs/>
          <w:noProof/>
          <w:sz w:val="72"/>
          <w:szCs w:val="72"/>
          <w14:ligatures w14:val="standardContextual"/>
        </w:rPr>
      </w:pPr>
      <w:r>
        <w:rPr>
          <w:rFonts w:ascii="Fairwater Script" w:hAnsi="Fairwater Script"/>
          <w:b/>
          <w:bCs/>
          <w:noProof/>
          <w:sz w:val="72"/>
          <w:szCs w:val="72"/>
          <w14:ligatures w14:val="standardContextual"/>
        </w:rPr>
        <w:t>Saturday 13</w:t>
      </w:r>
      <w:r w:rsidRPr="001D772F">
        <w:rPr>
          <w:rFonts w:ascii="Fairwater Script" w:hAnsi="Fairwater Script"/>
          <w:b/>
          <w:bCs/>
          <w:noProof/>
          <w:sz w:val="72"/>
          <w:szCs w:val="72"/>
          <w:vertAlign w:val="superscript"/>
          <w14:ligatures w14:val="standardContextual"/>
        </w:rPr>
        <w:t>th</w:t>
      </w:r>
      <w:r>
        <w:rPr>
          <w:rFonts w:ascii="Fairwater Script" w:hAnsi="Fairwater Script"/>
          <w:b/>
          <w:bCs/>
          <w:noProof/>
          <w:sz w:val="72"/>
          <w:szCs w:val="72"/>
          <w14:ligatures w14:val="standardContextual"/>
        </w:rPr>
        <w:t xml:space="preserve"> April </w:t>
      </w:r>
    </w:p>
    <w:p w14:paraId="325353D5" w14:textId="22AF08D3" w:rsidR="001D772F" w:rsidRPr="00A419F0" w:rsidRDefault="001D772F" w:rsidP="00A419F0">
      <w:pPr>
        <w:spacing w:after="0"/>
        <w:jc w:val="center"/>
        <w:rPr>
          <w:rFonts w:ascii="Fairwater Script" w:hAnsi="Fairwater Script"/>
          <w:b/>
          <w:bCs/>
          <w:noProof/>
          <w:sz w:val="72"/>
          <w:szCs w:val="72"/>
          <w14:ligatures w14:val="standardContextual"/>
        </w:rPr>
      </w:pPr>
      <w:r>
        <w:rPr>
          <w:rFonts w:ascii="Fairwater Script" w:hAnsi="Fairwater Script"/>
          <w:b/>
          <w:bCs/>
          <w:noProof/>
          <w:sz w:val="72"/>
          <w:szCs w:val="72"/>
          <w14:ligatures w14:val="standardContextual"/>
        </w:rPr>
        <w:t>9am to 1 pm</w:t>
      </w:r>
    </w:p>
    <w:p w14:paraId="2A5946D8" w14:textId="6CFCFB4F" w:rsidR="009B3731" w:rsidRDefault="00557F9E">
      <w:r w:rsidRPr="00557F9E">
        <w:drawing>
          <wp:anchor distT="0" distB="0" distL="114300" distR="114300" simplePos="0" relativeHeight="251658240" behindDoc="1" locked="0" layoutInCell="1" allowOverlap="1" wp14:anchorId="5B5AE121" wp14:editId="7D28D448">
            <wp:simplePos x="0" y="0"/>
            <wp:positionH relativeFrom="column">
              <wp:posOffset>2628900</wp:posOffset>
            </wp:positionH>
            <wp:positionV relativeFrom="paragraph">
              <wp:posOffset>91440</wp:posOffset>
            </wp:positionV>
            <wp:extent cx="3695700" cy="2613660"/>
            <wp:effectExtent l="0" t="0" r="0" b="0"/>
            <wp:wrapTight wrapText="bothSides">
              <wp:wrapPolygon edited="0">
                <wp:start x="0" y="0"/>
                <wp:lineTo x="0" y="21411"/>
                <wp:lineTo x="21489" y="21411"/>
                <wp:lineTo x="21489" y="0"/>
                <wp:lineTo x="0" y="0"/>
              </wp:wrapPolygon>
            </wp:wrapTight>
            <wp:docPr id="257839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39303" name=""/>
                    <pic:cNvPicPr/>
                  </pic:nvPicPr>
                  <pic:blipFill rotWithShape="1">
                    <a:blip r:embed="rId5">
                      <a:extLst>
                        <a:ext uri="{28A0092B-C50C-407E-A947-70E740481C1C}">
                          <a14:useLocalDpi xmlns:a14="http://schemas.microsoft.com/office/drawing/2010/main" val="0"/>
                        </a:ext>
                      </a:extLst>
                    </a:blip>
                    <a:srcRect l="3774" t="8251" r="4717" b="3305"/>
                    <a:stretch/>
                  </pic:blipFill>
                  <pic:spPr bwMode="auto">
                    <a:xfrm>
                      <a:off x="0" y="0"/>
                      <a:ext cx="3695700" cy="2613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The Rocks (photo right), like a lot of </w:t>
      </w:r>
      <w:proofErr w:type="gramStart"/>
      <w:r>
        <w:t>South East</w:t>
      </w:r>
      <w:proofErr w:type="gramEnd"/>
      <w:r>
        <w:t xml:space="preserve"> Queensland Parks has green, green grass but suffering because the mowers can’t get onto the grounds. The 8 trees around the Peace Poles are now </w:t>
      </w:r>
      <w:proofErr w:type="gramStart"/>
      <w:r>
        <w:t>established .</w:t>
      </w:r>
      <w:proofErr w:type="gramEnd"/>
      <w:r>
        <w:t xml:space="preserve"> </w:t>
      </w:r>
    </w:p>
    <w:p w14:paraId="7EBB7086" w14:textId="4041E9F4" w:rsidR="00557F9E" w:rsidRDefault="009B3731">
      <w:r>
        <w:rPr>
          <w:noProof/>
          <w14:ligatures w14:val="standardContextual"/>
        </w:rPr>
        <w:drawing>
          <wp:anchor distT="0" distB="0" distL="114300" distR="114300" simplePos="0" relativeHeight="251663360" behindDoc="1" locked="0" layoutInCell="1" allowOverlap="1" wp14:anchorId="306322DC" wp14:editId="6DF01BCF">
            <wp:simplePos x="0" y="0"/>
            <wp:positionH relativeFrom="column">
              <wp:posOffset>-38735</wp:posOffset>
            </wp:positionH>
            <wp:positionV relativeFrom="paragraph">
              <wp:posOffset>966470</wp:posOffset>
            </wp:positionV>
            <wp:extent cx="2581275" cy="1936115"/>
            <wp:effectExtent l="0" t="0" r="9525" b="6985"/>
            <wp:wrapTight wrapText="bothSides">
              <wp:wrapPolygon edited="0">
                <wp:start x="0" y="0"/>
                <wp:lineTo x="0" y="21465"/>
                <wp:lineTo x="21520" y="21465"/>
                <wp:lineTo x="21520" y="0"/>
                <wp:lineTo x="0" y="0"/>
              </wp:wrapPolygon>
            </wp:wrapTight>
            <wp:docPr id="201810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04718" name="Picture 2018104718"/>
                    <pic:cNvPicPr/>
                  </pic:nvPicPr>
                  <pic:blipFill>
                    <a:blip r:embed="rId6">
                      <a:extLst>
                        <a:ext uri="{28A0092B-C50C-407E-A947-70E740481C1C}">
                          <a14:useLocalDpi xmlns:a14="http://schemas.microsoft.com/office/drawing/2010/main" val="0"/>
                        </a:ext>
                      </a:extLst>
                    </a:blip>
                    <a:stretch>
                      <a:fillRect/>
                    </a:stretch>
                  </pic:blipFill>
                  <pic:spPr>
                    <a:xfrm>
                      <a:off x="0" y="0"/>
                      <a:ext cx="2581275" cy="1936115"/>
                    </a:xfrm>
                    <a:prstGeom prst="rect">
                      <a:avLst/>
                    </a:prstGeom>
                  </pic:spPr>
                </pic:pic>
              </a:graphicData>
            </a:graphic>
            <wp14:sizeRelH relativeFrom="margin">
              <wp14:pctWidth>0</wp14:pctWidth>
            </wp14:sizeRelH>
            <wp14:sizeRelV relativeFrom="margin">
              <wp14:pctHeight>0</wp14:pctHeight>
            </wp14:sizeRelV>
          </wp:anchor>
        </w:drawing>
      </w:r>
      <w:r w:rsidR="00557F9E">
        <w:t xml:space="preserve">Now is the time we need the late Rotarian Peter CAMPBELL to give us some advice. Peter was the visionary for the Rotary Club of Capalaba establishing The Rocks Project over 20 years ago. </w:t>
      </w:r>
    </w:p>
    <w:p w14:paraId="24EEF30C" w14:textId="4E81BB44" w:rsidR="009B3731" w:rsidRDefault="009B3731">
      <w:r w:rsidRPr="009B3731">
        <w:rPr>
          <w:b/>
          <w:bCs/>
          <w:noProof/>
          <w14:ligatures w14:val="standardContextual"/>
        </w:rPr>
        <w:drawing>
          <wp:anchor distT="0" distB="0" distL="114300" distR="114300" simplePos="0" relativeHeight="251664384" behindDoc="1" locked="0" layoutInCell="1" allowOverlap="1" wp14:anchorId="4EAEB4E1" wp14:editId="59382FFF">
            <wp:simplePos x="0" y="0"/>
            <wp:positionH relativeFrom="column">
              <wp:posOffset>4290060</wp:posOffset>
            </wp:positionH>
            <wp:positionV relativeFrom="paragraph">
              <wp:posOffset>988060</wp:posOffset>
            </wp:positionV>
            <wp:extent cx="1866265" cy="617855"/>
            <wp:effectExtent l="0" t="0" r="635" b="0"/>
            <wp:wrapTight wrapText="bothSides">
              <wp:wrapPolygon edited="0">
                <wp:start x="0" y="0"/>
                <wp:lineTo x="0" y="20645"/>
                <wp:lineTo x="21387" y="20645"/>
                <wp:lineTo x="21387" y="0"/>
                <wp:lineTo x="0" y="0"/>
              </wp:wrapPolygon>
            </wp:wrapTight>
            <wp:docPr id="57371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1385" name="Picture 2"/>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66265" cy="617855"/>
                    </a:xfrm>
                    <a:prstGeom prst="rect">
                      <a:avLst/>
                    </a:prstGeom>
                  </pic:spPr>
                </pic:pic>
              </a:graphicData>
            </a:graphic>
          </wp:anchor>
        </w:drawing>
      </w:r>
      <w:r w:rsidR="001D772F" w:rsidRPr="005C0A99">
        <w:rPr>
          <w:b/>
          <w:bCs/>
        </w:rPr>
        <w:t>Save the Date,</w:t>
      </w:r>
      <w:r w:rsidR="005C0A99">
        <w:rPr>
          <w:b/>
          <w:bCs/>
        </w:rPr>
        <w:t xml:space="preserve"> 13</w:t>
      </w:r>
      <w:r w:rsidR="005C0A99" w:rsidRPr="005C0A99">
        <w:rPr>
          <w:b/>
          <w:bCs/>
          <w:vertAlign w:val="superscript"/>
        </w:rPr>
        <w:t>TH</w:t>
      </w:r>
      <w:r w:rsidR="005C0A99">
        <w:rPr>
          <w:b/>
          <w:bCs/>
        </w:rPr>
        <w:t xml:space="preserve"> </w:t>
      </w:r>
      <w:proofErr w:type="gramStart"/>
      <w:r w:rsidR="005C0A99">
        <w:rPr>
          <w:b/>
          <w:bCs/>
        </w:rPr>
        <w:t>April ,</w:t>
      </w:r>
      <w:proofErr w:type="gramEnd"/>
      <w:r w:rsidR="001D772F">
        <w:t xml:space="preserve"> it is time to celebrate this great project with a </w:t>
      </w:r>
      <w:r w:rsidR="001D772F" w:rsidRPr="001D772F">
        <w:rPr>
          <w:b/>
          <w:bCs/>
        </w:rPr>
        <w:t>Free Event</w:t>
      </w:r>
      <w:r w:rsidR="001D772F">
        <w:t xml:space="preserve"> in West John Fredericks Park, on the banks of Tingalpa Creek. </w:t>
      </w:r>
    </w:p>
    <w:p w14:paraId="51F1D07E" w14:textId="16DFD205" w:rsidR="009B3731" w:rsidRDefault="009B3731">
      <w:r w:rsidRPr="009B3731">
        <w:rPr>
          <w:b/>
          <w:bCs/>
        </w:rPr>
        <w:t xml:space="preserve">For </w:t>
      </w:r>
      <w:r>
        <w:rPr>
          <w:b/>
          <w:bCs/>
        </w:rPr>
        <w:t xml:space="preserve">Updates and </w:t>
      </w:r>
      <w:r w:rsidRPr="009B3731">
        <w:rPr>
          <w:b/>
          <w:bCs/>
        </w:rPr>
        <w:t>More Information</w:t>
      </w:r>
    </w:p>
    <w:p w14:paraId="39359392" w14:textId="71F56DCE" w:rsidR="009B3731" w:rsidRDefault="009B3731"/>
    <w:p w14:paraId="1DCF7DCC" w14:textId="614E81E5" w:rsidR="009B3731" w:rsidRDefault="009B3731">
      <w:pPr>
        <w:rPr>
          <w:b/>
          <w:bCs/>
        </w:rPr>
      </w:pPr>
      <w:r w:rsidRPr="009B3731">
        <w:rPr>
          <w:b/>
          <w:bCs/>
        </w:rPr>
        <w:t>Contact:</w:t>
      </w:r>
      <w:r>
        <w:rPr>
          <w:b/>
          <w:bCs/>
        </w:rPr>
        <w:t xml:space="preserve"> Email: </w:t>
      </w:r>
      <w:hyperlink r:id="rId9" w:history="1">
        <w:r w:rsidRPr="00401418">
          <w:rPr>
            <w:rStyle w:val="Hyperlink"/>
            <w:b/>
            <w:bCs/>
          </w:rPr>
          <w:t>Capalabarotary@gmail.com</w:t>
        </w:r>
      </w:hyperlink>
    </w:p>
    <w:p w14:paraId="65FD37C7" w14:textId="64D4A72C" w:rsidR="001D772F" w:rsidRPr="009B3731" w:rsidRDefault="009B3731">
      <w:pPr>
        <w:rPr>
          <w:b/>
          <w:bCs/>
        </w:rPr>
      </w:pPr>
      <w:proofErr w:type="spellStart"/>
      <w:r>
        <w:rPr>
          <w:b/>
          <w:bCs/>
        </w:rPr>
        <w:t>Qr</w:t>
      </w:r>
      <w:proofErr w:type="spellEnd"/>
      <w:r>
        <w:rPr>
          <w:b/>
          <w:bCs/>
        </w:rPr>
        <w:t xml:space="preserve"> Code </w:t>
      </w:r>
    </w:p>
    <w:sectPr w:rsidR="001D772F" w:rsidRPr="009B3731" w:rsidSect="0013158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airwater Script">
    <w:charset w:val="00"/>
    <w:family w:val="auto"/>
    <w:pitch w:val="variable"/>
    <w:sig w:usb0="A000002F" w:usb1="10000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9E"/>
    <w:rsid w:val="00131582"/>
    <w:rsid w:val="001D772F"/>
    <w:rsid w:val="00557F9E"/>
    <w:rsid w:val="005C0A99"/>
    <w:rsid w:val="009B3731"/>
    <w:rsid w:val="00A419F0"/>
    <w:rsid w:val="00BD7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3C5A"/>
  <w15:chartTrackingRefBased/>
  <w15:docId w15:val="{797AEE04-25DF-44A6-89F6-6E61BBB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F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57F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7F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7F9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7F9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57F9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57F9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57F9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57F9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57F9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F9E"/>
    <w:rPr>
      <w:rFonts w:eastAsiaTheme="majorEastAsia" w:cstheme="majorBidi"/>
      <w:color w:val="272727" w:themeColor="text1" w:themeTint="D8"/>
    </w:rPr>
  </w:style>
  <w:style w:type="paragraph" w:styleId="Title">
    <w:name w:val="Title"/>
    <w:basedOn w:val="Normal"/>
    <w:next w:val="Normal"/>
    <w:link w:val="TitleChar"/>
    <w:uiPriority w:val="10"/>
    <w:qFormat/>
    <w:rsid w:val="00557F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7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F9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7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F9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57F9E"/>
    <w:rPr>
      <w:i/>
      <w:iCs/>
      <w:color w:val="404040" w:themeColor="text1" w:themeTint="BF"/>
    </w:rPr>
  </w:style>
  <w:style w:type="paragraph" w:styleId="ListParagraph">
    <w:name w:val="List Paragraph"/>
    <w:basedOn w:val="Normal"/>
    <w:uiPriority w:val="34"/>
    <w:qFormat/>
    <w:rsid w:val="00557F9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57F9E"/>
    <w:rPr>
      <w:i/>
      <w:iCs/>
      <w:color w:val="0F4761" w:themeColor="accent1" w:themeShade="BF"/>
    </w:rPr>
  </w:style>
  <w:style w:type="paragraph" w:styleId="IntenseQuote">
    <w:name w:val="Intense Quote"/>
    <w:basedOn w:val="Normal"/>
    <w:next w:val="Normal"/>
    <w:link w:val="IntenseQuoteChar"/>
    <w:uiPriority w:val="30"/>
    <w:qFormat/>
    <w:rsid w:val="00557F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57F9E"/>
    <w:rPr>
      <w:i/>
      <w:iCs/>
      <w:color w:val="0F4761" w:themeColor="accent1" w:themeShade="BF"/>
    </w:rPr>
  </w:style>
  <w:style w:type="character" w:styleId="IntenseReference">
    <w:name w:val="Intense Reference"/>
    <w:basedOn w:val="DefaultParagraphFont"/>
    <w:uiPriority w:val="32"/>
    <w:qFormat/>
    <w:rsid w:val="00557F9E"/>
    <w:rPr>
      <w:b/>
      <w:bCs/>
      <w:smallCaps/>
      <w:color w:val="0F4761" w:themeColor="accent1" w:themeShade="BF"/>
      <w:spacing w:val="5"/>
    </w:rPr>
  </w:style>
  <w:style w:type="character" w:styleId="Hyperlink">
    <w:name w:val="Hyperlink"/>
    <w:basedOn w:val="DefaultParagraphFont"/>
    <w:uiPriority w:val="99"/>
    <w:unhideWhenUsed/>
    <w:rsid w:val="001D772F"/>
    <w:rPr>
      <w:color w:val="467886" w:themeColor="hyperlink"/>
      <w:u w:val="single"/>
    </w:rPr>
  </w:style>
  <w:style w:type="character" w:styleId="UnresolvedMention">
    <w:name w:val="Unresolved Mention"/>
    <w:basedOn w:val="DefaultParagraphFont"/>
    <w:uiPriority w:val="99"/>
    <w:semiHidden/>
    <w:unhideWhenUsed/>
    <w:rsid w:val="001D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logo.blogspot.com/2011/03/facebook.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apalabarot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Richards</dc:creator>
  <cp:keywords/>
  <dc:description/>
  <cp:lastModifiedBy>Annette Richards</cp:lastModifiedBy>
  <cp:revision>2</cp:revision>
  <dcterms:created xsi:type="dcterms:W3CDTF">2024-02-13T23:27:00Z</dcterms:created>
  <dcterms:modified xsi:type="dcterms:W3CDTF">2024-02-13T23:27:00Z</dcterms:modified>
</cp:coreProperties>
</file>